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491D9481" w:rsidR="002B0892" w:rsidRPr="00EB7F5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DE3F7B" w:rsidRPr="00EF7AED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1BF8126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DE3F7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Енглески језик за финансије и рачуноводство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0EA7C4A3" w:rsidR="002B0892" w:rsidRPr="00DE3F7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E3F7B" w:rsidRPr="0039766A">
              <w:rPr>
                <w:rFonts w:ascii="Times New Roman" w:hAnsi="Times New Roman"/>
                <w:bCs/>
                <w:sz w:val="20"/>
                <w:szCs w:val="20"/>
              </w:rPr>
              <w:t>др Јелена Баста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5503CAE4" w:rsidR="002B0892" w:rsidRPr="006C424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6C424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C4245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0D8B7DC0" w:rsidR="002B0892" w:rsidRPr="006C424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C4245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52B2348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DE3F7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E3F7B" w:rsidRPr="00EF7AED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="00DE3F7B" w:rsidRPr="00EF7AED">
              <w:rPr>
                <w:rFonts w:ascii="Times New Roman" w:hAnsi="Times New Roman"/>
                <w:sz w:val="20"/>
                <w:szCs w:val="20"/>
              </w:rPr>
              <w:t>2 ниво CEFR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5E213D45" w14:textId="5CF78E8F" w:rsidR="00775F2A" w:rsidRPr="004C7EE0" w:rsidRDefault="00775F2A" w:rsidP="0039766A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spacing w:before="60" w:after="60"/>
              <w:ind w:left="420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EE0">
              <w:rPr>
                <w:rFonts w:ascii="Times New Roman" w:hAnsi="Times New Roman"/>
                <w:sz w:val="20"/>
                <w:szCs w:val="20"/>
              </w:rPr>
              <w:t>Развијање и проширивање стручног вокабулара из области финансија, банкарства, осигурања</w:t>
            </w:r>
            <w:r w:rsidR="002F6A7D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Pr="004C7EE0">
              <w:rPr>
                <w:rFonts w:ascii="Times New Roman" w:hAnsi="Times New Roman"/>
                <w:sz w:val="20"/>
                <w:szCs w:val="20"/>
              </w:rPr>
              <w:t xml:space="preserve"> рачуноводства</w:t>
            </w:r>
            <w:r w:rsidR="002F6A7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F6A7D">
              <w:rPr>
                <w:rFonts w:ascii="Times New Roman" w:hAnsi="Times New Roman"/>
                <w:sz w:val="20"/>
                <w:szCs w:val="20"/>
              </w:rPr>
              <w:t>и ревизије</w:t>
            </w:r>
            <w:r w:rsidR="004C7EE0" w:rsidRPr="004C7EE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BF68A5F" w14:textId="77777777" w:rsidR="002F6A7D" w:rsidRDefault="002F6A7D" w:rsidP="0039766A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spacing w:before="60" w:after="60"/>
              <w:ind w:left="420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6A7D">
              <w:rPr>
                <w:rFonts w:ascii="Times New Roman" w:hAnsi="Times New Roman"/>
                <w:sz w:val="20"/>
                <w:szCs w:val="20"/>
              </w:rPr>
              <w:t>Развијање разумевања основних принципа функционисања финансијских тржишта и институција у контексту енглеског језика струке;</w:t>
            </w:r>
          </w:p>
          <w:p w14:paraId="7B6B954C" w14:textId="21EB579F" w:rsidR="002F6A7D" w:rsidRPr="002F6A7D" w:rsidRDefault="002F6A7D" w:rsidP="0039766A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spacing w:before="60" w:after="60"/>
              <w:ind w:left="420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6A7D">
              <w:rPr>
                <w:rFonts w:ascii="Times New Roman" w:hAnsi="Times New Roman"/>
                <w:sz w:val="20"/>
                <w:szCs w:val="20"/>
              </w:rPr>
              <w:t>Развијање вештине читања, разумевања и интерпретације аутентичних стручних текстова из области финансија и рачуноводства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  <w:p w14:paraId="0ED53718" w14:textId="6316C40A" w:rsidR="004C7EE0" w:rsidRPr="004C7EE0" w:rsidRDefault="00775F2A" w:rsidP="0039766A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spacing w:before="60" w:after="60"/>
              <w:ind w:left="420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EE0">
              <w:rPr>
                <w:rFonts w:ascii="Times New Roman" w:hAnsi="Times New Roman"/>
                <w:sz w:val="20"/>
                <w:szCs w:val="20"/>
              </w:rPr>
              <w:t>Развиј</w:t>
            </w:r>
            <w:r w:rsidR="004C7EE0" w:rsidRPr="004C7EE0">
              <w:rPr>
                <w:rFonts w:ascii="Times New Roman" w:hAnsi="Times New Roman"/>
                <w:sz w:val="20"/>
                <w:szCs w:val="20"/>
              </w:rPr>
              <w:t>ање</w:t>
            </w:r>
            <w:r w:rsidRPr="004C7EE0">
              <w:rPr>
                <w:rFonts w:ascii="Times New Roman" w:hAnsi="Times New Roman"/>
                <w:sz w:val="20"/>
                <w:szCs w:val="20"/>
              </w:rPr>
              <w:t xml:space="preserve"> способност</w:t>
            </w:r>
            <w:r w:rsidR="004C7EE0" w:rsidRPr="004C7EE0">
              <w:rPr>
                <w:rFonts w:ascii="Times New Roman" w:hAnsi="Times New Roman"/>
                <w:sz w:val="20"/>
                <w:szCs w:val="20"/>
              </w:rPr>
              <w:t>и</w:t>
            </w:r>
            <w:r w:rsidRPr="004C7EE0">
              <w:rPr>
                <w:rFonts w:ascii="Times New Roman" w:hAnsi="Times New Roman"/>
                <w:sz w:val="20"/>
                <w:szCs w:val="20"/>
              </w:rPr>
              <w:t xml:space="preserve"> усмене комуникације у професионалним ситуацијама</w:t>
            </w:r>
            <w:r w:rsidR="004C7EE0" w:rsidRPr="004C7EE0">
              <w:rPr>
                <w:rFonts w:ascii="Times New Roman" w:hAnsi="Times New Roman"/>
                <w:sz w:val="20"/>
                <w:szCs w:val="20"/>
              </w:rPr>
              <w:t xml:space="preserve"> (састанци, прего</w:t>
            </w:r>
            <w:r w:rsidR="004C7EE0">
              <w:rPr>
                <w:rFonts w:ascii="Times New Roman" w:hAnsi="Times New Roman"/>
                <w:sz w:val="20"/>
                <w:szCs w:val="20"/>
              </w:rPr>
              <w:t>вори</w:t>
            </w:r>
            <w:r w:rsidR="004C7EE0" w:rsidRPr="004C7EE0">
              <w:rPr>
                <w:rFonts w:ascii="Times New Roman" w:hAnsi="Times New Roman"/>
                <w:sz w:val="20"/>
                <w:szCs w:val="20"/>
              </w:rPr>
              <w:t>, презентације);</w:t>
            </w:r>
          </w:p>
          <w:p w14:paraId="3C7E4A09" w14:textId="2475539D" w:rsidR="004C7EE0" w:rsidRPr="004C7EE0" w:rsidRDefault="004C7EE0" w:rsidP="0039766A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spacing w:before="60" w:after="60"/>
              <w:ind w:left="420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EE0">
              <w:rPr>
                <w:rFonts w:ascii="Times New Roman" w:hAnsi="Times New Roman"/>
                <w:sz w:val="20"/>
                <w:szCs w:val="20"/>
              </w:rPr>
              <w:t>Развијање унапређених вештина</w:t>
            </w:r>
            <w:r w:rsidR="00775F2A" w:rsidRPr="004C7EE0">
              <w:rPr>
                <w:rFonts w:ascii="Times New Roman" w:hAnsi="Times New Roman"/>
                <w:sz w:val="20"/>
                <w:szCs w:val="20"/>
              </w:rPr>
              <w:t xml:space="preserve"> писане пословне комуникације</w:t>
            </w:r>
            <w:r w:rsidRPr="004C7EE0">
              <w:rPr>
                <w:rFonts w:ascii="Times New Roman" w:hAnsi="Times New Roman"/>
                <w:sz w:val="20"/>
                <w:szCs w:val="20"/>
              </w:rPr>
              <w:t xml:space="preserve"> (мејлови, финансијски извештаји, финансијски описи);</w:t>
            </w:r>
          </w:p>
          <w:p w14:paraId="320A9D25" w14:textId="17C5DE0F" w:rsidR="002F6A7D" w:rsidRDefault="002F6A7D" w:rsidP="0039766A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spacing w:before="60" w:after="60"/>
              <w:ind w:left="420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6A7D">
              <w:rPr>
                <w:rFonts w:ascii="Times New Roman" w:hAnsi="Times New Roman"/>
                <w:sz w:val="20"/>
                <w:szCs w:val="20"/>
              </w:rPr>
              <w:t>Развијање способности анализе, интерпретације и аргументоване дискусије о финансијским подацима и пословним одлукама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B0A73E8" w14:textId="12B8C8A7" w:rsidR="002F6A7D" w:rsidRPr="002F6A7D" w:rsidRDefault="002F6A7D" w:rsidP="0039766A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spacing w:before="60" w:after="60"/>
              <w:ind w:left="420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6A7D">
              <w:rPr>
                <w:rFonts w:ascii="Times New Roman" w:hAnsi="Times New Roman"/>
                <w:sz w:val="20"/>
                <w:szCs w:val="20"/>
              </w:rPr>
              <w:t>Развијање способности самосталног коришћења различитих извора у циљу унапређења енглеског језика струке;</w:t>
            </w:r>
          </w:p>
          <w:p w14:paraId="16F6AE91" w14:textId="41563F07" w:rsidR="00B65F83" w:rsidRPr="00F83E3E" w:rsidRDefault="002F6A7D" w:rsidP="0039766A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spacing w:before="60" w:after="60"/>
              <w:ind w:left="420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6A7D">
              <w:rPr>
                <w:rFonts w:ascii="Times New Roman" w:hAnsi="Times New Roman"/>
                <w:sz w:val="20"/>
                <w:szCs w:val="20"/>
              </w:rPr>
              <w:t>Развијање интегрисаних језичких вештина (читање, писање, говор и слушање) у функцији решавања реалних професионалних задатака у области финансија и рачуноводства.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AAA469E" w14:textId="77777777" w:rsidR="004C7EE0" w:rsidRPr="002F3D91" w:rsidRDefault="004C7EE0" w:rsidP="004C7EE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2F3D91">
              <w:rPr>
                <w:rFonts w:ascii="Times New Roman" w:hAnsi="Times New Roman"/>
                <w:sz w:val="20"/>
                <w:szCs w:val="20"/>
              </w:rPr>
              <w:t>Након успешно савладаног градива, очекује се да студенти могу да:</w:t>
            </w:r>
          </w:p>
          <w:p w14:paraId="3BB63DAB" w14:textId="64FB146A" w:rsidR="004C7EE0" w:rsidRPr="00685FCF" w:rsidRDefault="004C7EE0" w:rsidP="0039766A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</w:rPr>
            </w:pPr>
            <w:r w:rsidRPr="00685FCF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(И1) 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идентификуј</w:t>
            </w:r>
            <w:r w:rsidR="00685FCF" w:rsidRPr="00685FCF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 xml:space="preserve"> и објасн</w:t>
            </w:r>
            <w:r w:rsidR="00685FCF" w:rsidRPr="00685FCF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 xml:space="preserve"> кључне појмове на енглеском језику из области финансија, банкарства</w:t>
            </w:r>
            <w:r w:rsidR="00DD0CBD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 xml:space="preserve"> рачуноводства</w:t>
            </w:r>
            <w:r w:rsidR="00DD0CBD">
              <w:rPr>
                <w:rFonts w:ascii="Times New Roman" w:hAnsi="Times New Roman"/>
                <w:bCs/>
                <w:sz w:val="20"/>
                <w:szCs w:val="20"/>
              </w:rPr>
              <w:t xml:space="preserve"> и ревизије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3B12719E" w14:textId="55E9D0FD" w:rsidR="00685FCF" w:rsidRPr="00685FCF" w:rsidRDefault="004C7EE0" w:rsidP="0039766A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</w:rPr>
            </w:pP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(И</w:t>
            </w:r>
            <w:r w:rsidR="00430030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685FCF" w:rsidRPr="00685FCF">
              <w:rPr>
                <w:rFonts w:ascii="Times New Roman" w:hAnsi="Times New Roman"/>
                <w:bCs/>
                <w:sz w:val="20"/>
                <w:szCs w:val="20"/>
              </w:rPr>
              <w:t xml:space="preserve"> р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азуме</w:t>
            </w:r>
            <w:r w:rsidR="00685FCF" w:rsidRPr="00685FCF">
              <w:rPr>
                <w:rFonts w:ascii="Times New Roman" w:hAnsi="Times New Roman"/>
                <w:bCs/>
                <w:sz w:val="20"/>
                <w:szCs w:val="20"/>
              </w:rPr>
              <w:t xml:space="preserve">ју 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основне принципе функционисања финансијских тржишта и институција</w:t>
            </w:r>
            <w:r w:rsidR="00685FCF" w:rsidRPr="00685FCF">
              <w:rPr>
                <w:rFonts w:ascii="Times New Roman" w:hAnsi="Times New Roman"/>
                <w:bCs/>
                <w:sz w:val="20"/>
                <w:szCs w:val="20"/>
              </w:rPr>
              <w:t xml:space="preserve"> у контексту енглеског језика струке;</w:t>
            </w:r>
          </w:p>
          <w:p w14:paraId="74AD9923" w14:textId="4B909D50" w:rsidR="00685FCF" w:rsidRPr="00685FCF" w:rsidRDefault="00685FCF" w:rsidP="0039766A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</w:rPr>
            </w:pP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(И</w:t>
            </w:r>
            <w:r w:rsidR="0043003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) разумеју и анализирају стручне текстове средње сложености из области финансија и рачуноводства на енглеском језику;</w:t>
            </w:r>
          </w:p>
          <w:p w14:paraId="178096C7" w14:textId="613C1242" w:rsidR="00685FCF" w:rsidRPr="00685FCF" w:rsidRDefault="00685FCF" w:rsidP="0039766A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</w:rPr>
            </w:pP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(И</w:t>
            </w:r>
            <w:r w:rsidR="00430030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) користе адекватну стручну терминологију на енглеском језику у говору и писању;</w:t>
            </w:r>
          </w:p>
          <w:p w14:paraId="1E8F96E1" w14:textId="72B465CD" w:rsidR="00685FCF" w:rsidRPr="00685FCF" w:rsidRDefault="00685FCF" w:rsidP="0039766A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</w:rPr>
            </w:pP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(И</w:t>
            </w:r>
            <w:r w:rsidR="00430030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) учествују у професионалним интеракцијама (дискусије, преговори, аргументација, изражавање мишљења);</w:t>
            </w:r>
          </w:p>
          <w:p w14:paraId="76A8DB86" w14:textId="0EBB388C" w:rsidR="00685FCF" w:rsidRPr="00685FCF" w:rsidRDefault="00685FCF" w:rsidP="0039766A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</w:rPr>
            </w:pP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(И</w:t>
            </w:r>
            <w:r w:rsidR="00430030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) презентују финансијске информације на енглеском језику јасно и структурирано;</w:t>
            </w:r>
          </w:p>
          <w:p w14:paraId="27498F39" w14:textId="0ACB1D06" w:rsidR="00685FCF" w:rsidRPr="00685FCF" w:rsidRDefault="00685FCF" w:rsidP="0039766A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</w:rPr>
            </w:pP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(И</w:t>
            </w:r>
            <w:r w:rsidR="0043003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 xml:space="preserve">) пишу једноставне пословне текстове </w:t>
            </w:r>
            <w:r w:rsidR="00FA0198">
              <w:rPr>
                <w:rFonts w:ascii="Times New Roman" w:hAnsi="Times New Roman"/>
                <w:bCs/>
                <w:sz w:val="20"/>
                <w:szCs w:val="20"/>
              </w:rPr>
              <w:t xml:space="preserve">попут 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мејлов</w:t>
            </w:r>
            <w:r w:rsidR="00FA0198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, извештај</w:t>
            </w:r>
            <w:r w:rsidR="00FA0198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, опис</w:t>
            </w:r>
            <w:r w:rsidR="00FA0198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 xml:space="preserve"> финансијских података, презентациј</w:t>
            </w:r>
            <w:r w:rsidR="00FA0198">
              <w:rPr>
                <w:rFonts w:ascii="Times New Roman" w:hAnsi="Times New Roman"/>
                <w:bCs/>
                <w:sz w:val="20"/>
                <w:szCs w:val="20"/>
              </w:rPr>
              <w:t xml:space="preserve">а; </w:t>
            </w:r>
          </w:p>
          <w:p w14:paraId="5F9AB643" w14:textId="3448CD96" w:rsidR="00B65F83" w:rsidRPr="00F83E3E" w:rsidRDefault="00685FCF" w:rsidP="0039766A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</w:rPr>
            </w:pP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(И</w:t>
            </w:r>
            <w:r w:rsidR="00430030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Pr="00685FCF">
              <w:rPr>
                <w:rFonts w:ascii="Times New Roman" w:hAnsi="Times New Roman"/>
                <w:bCs/>
                <w:sz w:val="20"/>
                <w:szCs w:val="20"/>
              </w:rPr>
              <w:t>) самостално користе различите изворе за унапређење енглеског језика струке.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4C08015" w14:textId="77777777" w:rsidR="00FA0198" w:rsidRPr="00FA0198" w:rsidRDefault="00FA0198" w:rsidP="00FA019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FA0198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Обрада тематских текстова на енглеском језику из области финансија, банкарства и рачуноводства са циљем развијања стручне лексике, разумевања економског и финансијског дискурса и способности интерпретације аутентичних стручних материјала.</w:t>
            </w:r>
          </w:p>
          <w:p w14:paraId="17FE9294" w14:textId="77777777" w:rsidR="00FA0198" w:rsidRPr="00FA0198" w:rsidRDefault="00FA0198" w:rsidP="00FA019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FA0198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Обухваћене су следеће теме:</w:t>
            </w:r>
          </w:p>
          <w:p w14:paraId="1C49EF71" w14:textId="10AE72CC" w:rsidR="00FA0198" w:rsidRPr="00FA0198" w:rsidRDefault="00FA0198" w:rsidP="0039766A">
            <w:pPr>
              <w:numPr>
                <w:ilvl w:val="0"/>
                <w:numId w:val="12"/>
              </w:numPr>
              <w:tabs>
                <w:tab w:val="clear" w:pos="720"/>
                <w:tab w:val="num" w:pos="420"/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FA0198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финансијски систем и финансијске институције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;</w:t>
            </w:r>
            <w:r w:rsidRPr="00FA0198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 xml:space="preserve"> </w:t>
            </w:r>
          </w:p>
          <w:p w14:paraId="5B7373F4" w14:textId="588B3008" w:rsidR="00FA0198" w:rsidRPr="00FA0198" w:rsidRDefault="00FA0198" w:rsidP="0039766A">
            <w:pPr>
              <w:numPr>
                <w:ilvl w:val="0"/>
                <w:numId w:val="12"/>
              </w:numPr>
              <w:tabs>
                <w:tab w:val="clear" w:pos="720"/>
                <w:tab w:val="num" w:pos="420"/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FA0198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банкарске услуге и врсте банака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;</w:t>
            </w:r>
          </w:p>
          <w:p w14:paraId="7734306D" w14:textId="1F2E8141" w:rsidR="00FA0198" w:rsidRPr="00A463A8" w:rsidRDefault="00FA0198" w:rsidP="0039766A">
            <w:pPr>
              <w:numPr>
                <w:ilvl w:val="0"/>
                <w:numId w:val="12"/>
              </w:numPr>
              <w:tabs>
                <w:tab w:val="clear" w:pos="720"/>
                <w:tab w:val="num" w:pos="420"/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FA0198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финансијска тржишта и инструменти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;</w:t>
            </w:r>
          </w:p>
          <w:p w14:paraId="2B7CB559" w14:textId="580E9458" w:rsidR="00A463A8" w:rsidRPr="00FA0198" w:rsidRDefault="00A463A8" w:rsidP="0039766A">
            <w:pPr>
              <w:numPr>
                <w:ilvl w:val="0"/>
                <w:numId w:val="12"/>
              </w:numPr>
              <w:tabs>
                <w:tab w:val="clear" w:pos="720"/>
                <w:tab w:val="num" w:pos="420"/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опрезивање;</w:t>
            </w:r>
          </w:p>
          <w:p w14:paraId="2832CF2B" w14:textId="5BE21ECB" w:rsidR="00FA0198" w:rsidRPr="00FA0198" w:rsidRDefault="00FA0198" w:rsidP="0039766A">
            <w:pPr>
              <w:numPr>
                <w:ilvl w:val="0"/>
                <w:numId w:val="12"/>
              </w:numPr>
              <w:tabs>
                <w:tab w:val="clear" w:pos="720"/>
                <w:tab w:val="num" w:pos="420"/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FA0198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основни финансијски извештаји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;</w:t>
            </w:r>
          </w:p>
          <w:p w14:paraId="40426AFB" w14:textId="615236EA" w:rsidR="00FA0198" w:rsidRPr="00A463A8" w:rsidRDefault="00FA0198" w:rsidP="0039766A">
            <w:pPr>
              <w:numPr>
                <w:ilvl w:val="0"/>
                <w:numId w:val="12"/>
              </w:numPr>
              <w:tabs>
                <w:tab w:val="clear" w:pos="720"/>
                <w:tab w:val="num" w:pos="420"/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FA0198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рачуноводствени процес и принципи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;</w:t>
            </w:r>
          </w:p>
          <w:p w14:paraId="4090DE06" w14:textId="6B23BCB4" w:rsidR="00A463A8" w:rsidRDefault="00A463A8" w:rsidP="0039766A">
            <w:pPr>
              <w:numPr>
                <w:ilvl w:val="0"/>
                <w:numId w:val="12"/>
              </w:numPr>
              <w:tabs>
                <w:tab w:val="clear" w:pos="720"/>
                <w:tab w:val="num" w:pos="420"/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пореско и управљачко рачуноводство;</w:t>
            </w:r>
          </w:p>
          <w:p w14:paraId="4DE6591E" w14:textId="779F1E1B" w:rsidR="00A463A8" w:rsidRPr="00FA0198" w:rsidRDefault="00A463A8" w:rsidP="0039766A">
            <w:pPr>
              <w:numPr>
                <w:ilvl w:val="0"/>
                <w:numId w:val="12"/>
              </w:numPr>
              <w:tabs>
                <w:tab w:val="clear" w:pos="720"/>
                <w:tab w:val="num" w:pos="420"/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ревизија;</w:t>
            </w:r>
          </w:p>
          <w:p w14:paraId="4F0EE82A" w14:textId="011FD774" w:rsidR="00FA0198" w:rsidRPr="00FA0198" w:rsidRDefault="00FA0198" w:rsidP="0039766A">
            <w:pPr>
              <w:numPr>
                <w:ilvl w:val="0"/>
                <w:numId w:val="12"/>
              </w:numPr>
              <w:tabs>
                <w:tab w:val="clear" w:pos="720"/>
                <w:tab w:val="num" w:pos="420"/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FA0198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инвестиције, ризик и принос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;</w:t>
            </w:r>
          </w:p>
          <w:p w14:paraId="09ED69F4" w14:textId="36500D13" w:rsidR="00FA0198" w:rsidRPr="00FA0198" w:rsidRDefault="00FA0198" w:rsidP="0039766A">
            <w:pPr>
              <w:numPr>
                <w:ilvl w:val="0"/>
                <w:numId w:val="12"/>
              </w:numPr>
              <w:tabs>
                <w:tab w:val="clear" w:pos="720"/>
                <w:tab w:val="num" w:pos="420"/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FA0198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корпоративне финансије и финансијско планирање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;</w:t>
            </w:r>
          </w:p>
          <w:p w14:paraId="74066F2F" w14:textId="36EFBBDC" w:rsidR="00FA0198" w:rsidRPr="00FA0198" w:rsidRDefault="00FA0198" w:rsidP="0039766A">
            <w:pPr>
              <w:numPr>
                <w:ilvl w:val="0"/>
                <w:numId w:val="12"/>
              </w:numPr>
              <w:tabs>
                <w:tab w:val="clear" w:pos="720"/>
                <w:tab w:val="num" w:pos="420"/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FA0198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финансијска анализа и интерпретација података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;</w:t>
            </w:r>
          </w:p>
          <w:p w14:paraId="6803EF81" w14:textId="4D34E408" w:rsidR="002B0892" w:rsidRPr="00F83E3E" w:rsidRDefault="00FA0198" w:rsidP="0039766A">
            <w:pPr>
              <w:numPr>
                <w:ilvl w:val="0"/>
                <w:numId w:val="12"/>
              </w:numPr>
              <w:tabs>
                <w:tab w:val="clear" w:pos="720"/>
                <w:tab w:val="num" w:pos="420"/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FA0198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пословна комуникација у финансијском контексту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.</w:t>
            </w:r>
          </w:p>
          <w:p w14:paraId="7A08249E" w14:textId="77777777" w:rsidR="002B0892" w:rsidRPr="0045100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lastRenderedPageBreak/>
              <w:t xml:space="preserve">Практична настава </w:t>
            </w:r>
          </w:p>
          <w:p w14:paraId="02932F8C" w14:textId="67A9363D" w:rsidR="00FA0198" w:rsidRPr="00430030" w:rsidRDefault="00FA0198" w:rsidP="00FA019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A0198">
              <w:rPr>
                <w:rFonts w:ascii="Times New Roman" w:hAnsi="Times New Roman"/>
                <w:sz w:val="20"/>
                <w:szCs w:val="20"/>
              </w:rPr>
              <w:t>Развој језичких и комуникативних вештина у професионалном контексту финансија и рачуноводства кроз примену стручне терминологије и функционалних језичких структура.</w:t>
            </w:r>
            <w:r w:rsidRPr="004300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0198">
              <w:rPr>
                <w:rFonts w:ascii="Times New Roman" w:hAnsi="Times New Roman"/>
                <w:sz w:val="20"/>
                <w:szCs w:val="20"/>
              </w:rPr>
              <w:t>Обухваћене су следеће области:</w:t>
            </w:r>
          </w:p>
          <w:p w14:paraId="2FB027FE" w14:textId="11FDDBB5" w:rsidR="00FA0198" w:rsidRPr="00430030" w:rsidRDefault="00FA0198" w:rsidP="0039766A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sz w:val="20"/>
                <w:szCs w:val="20"/>
              </w:rPr>
            </w:pPr>
            <w:r w:rsidRPr="00430030">
              <w:rPr>
                <w:rFonts w:ascii="Times New Roman" w:hAnsi="Times New Roman"/>
                <w:sz w:val="20"/>
                <w:szCs w:val="20"/>
              </w:rPr>
              <w:t>пословна комуникација (писање пословних мејлова, израда финансијских и пословних извештаја, опис и интерпретација финансијских података, формално извештавање и резимирање информација</w:t>
            </w:r>
            <w:r w:rsidR="004B2763">
              <w:rPr>
                <w:rFonts w:ascii="Times New Roman" w:hAnsi="Times New Roman"/>
                <w:sz w:val="20"/>
                <w:szCs w:val="20"/>
                <w:lang w:val="sr-Latn-RS"/>
              </w:rPr>
              <w:t>)</w:t>
            </w:r>
            <w:r w:rsidRPr="0043003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FF8E725" w14:textId="5A4DAD97" w:rsidR="00FA0198" w:rsidRPr="00FA0198" w:rsidRDefault="00FA0198" w:rsidP="0039766A">
            <w:pPr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sz w:val="20"/>
                <w:szCs w:val="20"/>
              </w:rPr>
            </w:pPr>
            <w:r w:rsidRPr="00430030">
              <w:rPr>
                <w:rFonts w:ascii="Times New Roman" w:hAnsi="Times New Roman"/>
                <w:sz w:val="20"/>
                <w:szCs w:val="20"/>
              </w:rPr>
              <w:t>с</w:t>
            </w:r>
            <w:r w:rsidRPr="00FA0198">
              <w:rPr>
                <w:rFonts w:ascii="Times New Roman" w:hAnsi="Times New Roman"/>
                <w:sz w:val="20"/>
                <w:szCs w:val="20"/>
              </w:rPr>
              <w:t>имулације пословних састанака</w:t>
            </w:r>
            <w:r w:rsidRPr="00430030">
              <w:rPr>
                <w:rFonts w:ascii="Times New Roman" w:hAnsi="Times New Roman"/>
                <w:sz w:val="20"/>
                <w:szCs w:val="20"/>
              </w:rPr>
              <w:t>;</w:t>
            </w:r>
            <w:r w:rsidRPr="00FA01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AC83143" w14:textId="0F2D635A" w:rsidR="00FA0198" w:rsidRPr="00FA0198" w:rsidRDefault="00FA0198" w:rsidP="0039766A">
            <w:pPr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sz w:val="20"/>
                <w:szCs w:val="20"/>
              </w:rPr>
            </w:pPr>
            <w:r w:rsidRPr="00FA0198">
              <w:rPr>
                <w:rFonts w:ascii="Times New Roman" w:hAnsi="Times New Roman"/>
                <w:sz w:val="20"/>
                <w:szCs w:val="20"/>
              </w:rPr>
              <w:t>преговори у финансијском контексту</w:t>
            </w:r>
            <w:r w:rsidRPr="0043003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A8813E4" w14:textId="420EBEAE" w:rsidR="00FA0198" w:rsidRPr="00430030" w:rsidRDefault="00FA0198" w:rsidP="0039766A">
            <w:pPr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sz w:val="20"/>
                <w:szCs w:val="20"/>
              </w:rPr>
            </w:pPr>
            <w:r w:rsidRPr="00FA0198">
              <w:rPr>
                <w:rFonts w:ascii="Times New Roman" w:hAnsi="Times New Roman"/>
                <w:sz w:val="20"/>
                <w:szCs w:val="20"/>
              </w:rPr>
              <w:t>презентациј</w:t>
            </w:r>
            <w:r w:rsidRPr="00430030">
              <w:rPr>
                <w:rFonts w:ascii="Times New Roman" w:hAnsi="Times New Roman"/>
                <w:sz w:val="20"/>
                <w:szCs w:val="20"/>
              </w:rPr>
              <w:t>а и</w:t>
            </w:r>
            <w:r w:rsidRPr="00FA0198">
              <w:rPr>
                <w:rFonts w:ascii="Times New Roman" w:hAnsi="Times New Roman"/>
                <w:sz w:val="20"/>
                <w:szCs w:val="20"/>
              </w:rPr>
              <w:t xml:space="preserve"> анализа финансијских података</w:t>
            </w:r>
            <w:r w:rsidRPr="0043003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8397EAC" w14:textId="20E37389" w:rsidR="00FA0198" w:rsidRPr="00FA0198" w:rsidRDefault="00FA0198" w:rsidP="0039766A">
            <w:pPr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sz w:val="20"/>
                <w:szCs w:val="20"/>
              </w:rPr>
            </w:pPr>
            <w:r w:rsidRPr="00FA0198">
              <w:rPr>
                <w:rFonts w:ascii="Times New Roman" w:hAnsi="Times New Roman"/>
                <w:sz w:val="20"/>
                <w:szCs w:val="20"/>
              </w:rPr>
              <w:t xml:space="preserve">аргументовано изношење ставова </w:t>
            </w:r>
            <w:r w:rsidRPr="00430030">
              <w:rPr>
                <w:rFonts w:ascii="Times New Roman" w:hAnsi="Times New Roman"/>
                <w:sz w:val="20"/>
                <w:szCs w:val="20"/>
              </w:rPr>
              <w:t xml:space="preserve">о финансијским и рачуноводственим/ревизорским </w:t>
            </w:r>
            <w:r w:rsidRPr="00FA0198">
              <w:rPr>
                <w:rFonts w:ascii="Times New Roman" w:hAnsi="Times New Roman"/>
                <w:sz w:val="20"/>
                <w:szCs w:val="20"/>
              </w:rPr>
              <w:t>темама</w:t>
            </w:r>
          </w:p>
          <w:p w14:paraId="5B0E86B7" w14:textId="50D417F9" w:rsidR="00FA0198" w:rsidRPr="00FA0198" w:rsidRDefault="00FA0198" w:rsidP="0039766A">
            <w:pPr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sz w:val="20"/>
                <w:szCs w:val="20"/>
              </w:rPr>
            </w:pPr>
            <w:r w:rsidRPr="00FA0198">
              <w:rPr>
                <w:rFonts w:ascii="Times New Roman" w:hAnsi="Times New Roman"/>
                <w:sz w:val="20"/>
                <w:szCs w:val="20"/>
              </w:rPr>
              <w:t>анализа финансијских извештаја и података</w:t>
            </w:r>
            <w:r w:rsidRPr="00430030">
              <w:rPr>
                <w:rFonts w:ascii="Times New Roman" w:hAnsi="Times New Roman"/>
                <w:sz w:val="20"/>
                <w:szCs w:val="20"/>
              </w:rPr>
              <w:t>;</w:t>
            </w:r>
            <w:r w:rsidRPr="00FA019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752F465" w14:textId="25B7C7A2" w:rsidR="00FA0198" w:rsidRPr="00FA0198" w:rsidRDefault="00FA0198" w:rsidP="0039766A">
            <w:pPr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sz w:val="20"/>
                <w:szCs w:val="20"/>
              </w:rPr>
            </w:pPr>
            <w:r w:rsidRPr="00FA0198">
              <w:rPr>
                <w:rFonts w:ascii="Times New Roman" w:hAnsi="Times New Roman"/>
                <w:sz w:val="20"/>
                <w:szCs w:val="20"/>
              </w:rPr>
              <w:t>интерпретација графикона и табела</w:t>
            </w:r>
            <w:r w:rsidRPr="0043003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4769F55" w14:textId="167259B6" w:rsidR="00FA0198" w:rsidRPr="00FA0198" w:rsidRDefault="00FA0198" w:rsidP="0039766A">
            <w:pPr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sz w:val="20"/>
                <w:szCs w:val="20"/>
              </w:rPr>
            </w:pPr>
            <w:r w:rsidRPr="00FA0198">
              <w:rPr>
                <w:rFonts w:ascii="Times New Roman" w:hAnsi="Times New Roman"/>
                <w:sz w:val="20"/>
                <w:szCs w:val="20"/>
              </w:rPr>
              <w:t>рад на студијама случаја</w:t>
            </w:r>
            <w:r w:rsidRPr="0043003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1EFE29B" w14:textId="253E9979" w:rsidR="00FA0198" w:rsidRPr="00B81D03" w:rsidRDefault="00FA0198" w:rsidP="0039766A">
            <w:pPr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A0198">
              <w:rPr>
                <w:rFonts w:ascii="Times New Roman" w:hAnsi="Times New Roman"/>
                <w:sz w:val="20"/>
                <w:szCs w:val="20"/>
              </w:rPr>
              <w:t>коришћење стручне терминологије у</w:t>
            </w:r>
            <w:r w:rsidRPr="00430030">
              <w:rPr>
                <w:rFonts w:ascii="Times New Roman" w:hAnsi="Times New Roman"/>
                <w:sz w:val="20"/>
                <w:szCs w:val="20"/>
              </w:rPr>
              <w:t xml:space="preserve"> аутентичном</w:t>
            </w:r>
            <w:r w:rsidRPr="00FA0198">
              <w:rPr>
                <w:rFonts w:ascii="Times New Roman" w:hAnsi="Times New Roman"/>
                <w:sz w:val="20"/>
                <w:szCs w:val="20"/>
              </w:rPr>
              <w:t xml:space="preserve"> контексту</w:t>
            </w:r>
            <w:r w:rsidRPr="0043003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4D2A593A" w14:textId="109AC4C5" w:rsidR="002B0892" w:rsidRDefault="00A463A8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3A8">
              <w:rPr>
                <w:rFonts w:ascii="Times New Roman" w:hAnsi="Times New Roman"/>
                <w:bCs/>
                <w:sz w:val="20"/>
                <w:szCs w:val="20"/>
              </w:rPr>
              <w:t xml:space="preserve">MacKenzie, I. (2006). </w:t>
            </w:r>
            <w:r w:rsidRPr="00A463A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Professional English in Use: Finance</w:t>
            </w:r>
            <w:r w:rsidRPr="00A463A8">
              <w:rPr>
                <w:rFonts w:ascii="Times New Roman" w:hAnsi="Times New Roman"/>
                <w:bCs/>
                <w:sz w:val="20"/>
                <w:szCs w:val="20"/>
              </w:rPr>
              <w:t>. Cambridge: Cambridge University Press.</w:t>
            </w:r>
          </w:p>
          <w:p w14:paraId="047B2FA4" w14:textId="77777777" w:rsidR="00A463A8" w:rsidRDefault="00A463A8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3A8">
              <w:rPr>
                <w:rFonts w:ascii="Times New Roman" w:hAnsi="Times New Roman"/>
                <w:bCs/>
                <w:sz w:val="20"/>
                <w:szCs w:val="20"/>
              </w:rPr>
              <w:t xml:space="preserve">MacKenzie, I. (2008). </w:t>
            </w:r>
            <w:r w:rsidRPr="00A463A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English for the Financial Sector</w:t>
            </w:r>
            <w:r w:rsidRPr="00A463A8">
              <w:rPr>
                <w:rFonts w:ascii="Times New Roman" w:hAnsi="Times New Roman"/>
                <w:bCs/>
                <w:sz w:val="20"/>
                <w:szCs w:val="20"/>
              </w:rPr>
              <w:t>. Cambridge: Cambridge University Press.</w:t>
            </w:r>
          </w:p>
          <w:p w14:paraId="2B320491" w14:textId="04DF6512" w:rsidR="00B65F83" w:rsidRPr="00A463A8" w:rsidRDefault="00A463A8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3A8">
              <w:rPr>
                <w:rFonts w:ascii="Times New Roman" w:hAnsi="Times New Roman"/>
                <w:bCs/>
                <w:sz w:val="20"/>
                <w:szCs w:val="20"/>
              </w:rPr>
              <w:t xml:space="preserve">Mahoney, S., &amp; Frendo, E. (2011). </w:t>
            </w:r>
            <w:r w:rsidRPr="00A463A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English for Accounting</w:t>
            </w:r>
            <w:r w:rsidRPr="00A463A8">
              <w:rPr>
                <w:rFonts w:ascii="Times New Roman" w:hAnsi="Times New Roman"/>
                <w:bCs/>
                <w:sz w:val="20"/>
                <w:szCs w:val="20"/>
              </w:rPr>
              <w:t>. Oxford: Oxford University Press.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03D346C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6C424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6659393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B72CC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6C424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FF795D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0EC11174" w14:textId="77777777" w:rsidR="00FF795D" w:rsidRPr="00210BDC" w:rsidRDefault="00FF795D" w:rsidP="00FF795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0BDC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1FC73ECC" w14:textId="5A395E58" w:rsidR="00FF795D" w:rsidRPr="00210BDC" w:rsidRDefault="00FF795D" w:rsidP="00FF795D">
            <w:pPr>
              <w:jc w:val="both"/>
            </w:pP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 xml:space="preserve">M 1 – 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Комуникативни приступ учењу језика</w:t>
            </w: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 xml:space="preserve"> – активно учешће студената у дијалозима са наставником и вршњацима ради вежбања и усвајања језичких структура на енглеском језику за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финансије и рачуноводство</w:t>
            </w: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14:paraId="39C0DFAB" w14:textId="77777777" w:rsidR="00FF795D" w:rsidRPr="00210BDC" w:rsidRDefault="00FF795D" w:rsidP="00FF795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 xml:space="preserve">M2 – 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Кооперативно учење језика</w:t>
            </w: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 xml:space="preserve"> – рад у паровима и групама студената како би се стимулисала сарадња и размена знања.</w:t>
            </w:r>
          </w:p>
          <w:p w14:paraId="37516881" w14:textId="77777777" w:rsidR="00FF795D" w:rsidRPr="00210BDC" w:rsidRDefault="00FF795D" w:rsidP="00FF795D">
            <w:pPr>
              <w:jc w:val="both"/>
            </w:pP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 xml:space="preserve">M3 – 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Дискусије и конверзације</w:t>
            </w: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 xml:space="preserve"> – Вођење тематских разговора и дебата са активним учешћем студената ради развоја говорних вештина и критичког размишљања.</w:t>
            </w:r>
          </w:p>
          <w:p w14:paraId="4922FE58" w14:textId="2AE2DA7F" w:rsidR="00FF795D" w:rsidRPr="00210BDC" w:rsidRDefault="00FF795D" w:rsidP="00FF795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 xml:space="preserve">M4 – 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Студије случајева (Case Studies)</w:t>
            </w: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 xml:space="preserve"> – примена теоријских концепата од стране студената на конкретне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пословне </w:t>
            </w: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>ситуације на енглеском језику.</w:t>
            </w:r>
          </w:p>
          <w:p w14:paraId="5E845BDF" w14:textId="3649492C" w:rsidR="00FF795D" w:rsidRPr="00210BDC" w:rsidRDefault="00FF795D" w:rsidP="00FF795D">
            <w:pPr>
              <w:jc w:val="both"/>
            </w:pP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 xml:space="preserve">М5 – 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Симулације, играње улога и презентације </w:t>
            </w: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 xml:space="preserve">– активно учешће студената у извођењу симулација, игрању улога и презентацијама ради вежбања коришћења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финансијских и рачуноводствених</w:t>
            </w: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 xml:space="preserve"> концепата и терминологије на енглеском језику у структурисаном наставном окружењу.</w:t>
            </w:r>
          </w:p>
          <w:p w14:paraId="67401D69" w14:textId="16C5550D" w:rsidR="00FF795D" w:rsidRPr="00092214" w:rsidRDefault="00FF795D" w:rsidP="00FF795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>М6 –</w:t>
            </w:r>
            <w:r w:rsidRPr="00210BD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Ex cathedra предавања</w:t>
            </w:r>
            <w:r w:rsidRPr="00210BDC">
              <w:rPr>
                <w:rFonts w:ascii="Times New Roman" w:hAnsi="Times New Roman"/>
                <w:iCs/>
                <w:sz w:val="20"/>
                <w:szCs w:val="20"/>
              </w:rPr>
              <w:t xml:space="preserve"> – класична предавања са излагањем основних концепата, граматике и терминологије, уз могућност да студенти закључују и тумаче значење лексема и граматичких правила.</w:t>
            </w:r>
          </w:p>
        </w:tc>
      </w:tr>
      <w:tr w:rsidR="00FF795D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28DE30B9" w:rsidR="00FF795D" w:rsidRPr="00092214" w:rsidRDefault="00FF795D" w:rsidP="00FF795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FF795D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FF795D" w:rsidRPr="00092214" w:rsidRDefault="00FF795D" w:rsidP="00FF795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FF795D" w:rsidRPr="00092214" w:rsidRDefault="00FF795D" w:rsidP="00FF795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FF795D" w:rsidRPr="00092214" w:rsidRDefault="00FF795D" w:rsidP="00FF795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FF795D" w:rsidRPr="00092214" w:rsidRDefault="00FF795D" w:rsidP="00FF795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FF795D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30182207" w:rsidR="00FF795D" w:rsidRPr="00092214" w:rsidRDefault="00FF795D" w:rsidP="00FF795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  <w:r w:rsidR="00430030">
              <w:rPr>
                <w:rFonts w:ascii="Times New Roman" w:hAnsi="Times New Roman"/>
                <w:sz w:val="20"/>
                <w:szCs w:val="20"/>
                <w:lang w:val="sr-Cyrl-CS"/>
              </w:rPr>
              <w:t>/вежби</w:t>
            </w:r>
          </w:p>
        </w:tc>
        <w:tc>
          <w:tcPr>
            <w:tcW w:w="1024" w:type="pct"/>
            <w:vAlign w:val="center"/>
          </w:tcPr>
          <w:p w14:paraId="637B3FC3" w14:textId="3F5E77F2" w:rsidR="00FF795D" w:rsidRPr="00B65F83" w:rsidRDefault="00430030" w:rsidP="00FF795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FF795D" w:rsidRPr="00B65F83" w:rsidRDefault="00FF795D" w:rsidP="00FF795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41D782D5" w:rsidR="00FF795D" w:rsidRPr="00B65F83" w:rsidRDefault="00FF795D" w:rsidP="00FF795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25</w:t>
            </w:r>
          </w:p>
        </w:tc>
      </w:tr>
      <w:tr w:rsidR="00430030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04918C04" w:rsidR="00430030" w:rsidRPr="00092214" w:rsidRDefault="00430030" w:rsidP="0043003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15FD3107" w14:textId="5EB52448" w:rsidR="00430030" w:rsidRPr="00B65F83" w:rsidRDefault="00430030" w:rsidP="0043003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016F64A9" w:rsidR="00430030" w:rsidRPr="00B65F83" w:rsidRDefault="00430030" w:rsidP="0043003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0" w:type="pct"/>
            <w:vAlign w:val="center"/>
          </w:tcPr>
          <w:p w14:paraId="3C7028DD" w14:textId="69B1E56E" w:rsidR="00430030" w:rsidRPr="00B65F83" w:rsidRDefault="00430030" w:rsidP="0043003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25</w:t>
            </w:r>
          </w:p>
        </w:tc>
      </w:tr>
    </w:tbl>
    <w:p w14:paraId="60638512" w14:textId="77777777" w:rsidR="00F83E3E" w:rsidRDefault="00F83E3E" w:rsidP="00F83E3E">
      <w:pPr>
        <w:jc w:val="center"/>
        <w:rPr>
          <w:rStyle w:val="rynqvb"/>
          <w:rFonts w:ascii="Times New Roman" w:hAnsi="Times New Roman"/>
          <w:b/>
          <w:bCs/>
          <w:i/>
          <w:sz w:val="20"/>
          <w:szCs w:val="20"/>
        </w:rPr>
      </w:pPr>
    </w:p>
    <w:p w14:paraId="1C0ED985" w14:textId="7D2A71FA" w:rsidR="00F83E3E" w:rsidRPr="002F3D91" w:rsidRDefault="00F83E3E" w:rsidP="00F83E3E">
      <w:pPr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2F3D91">
        <w:rPr>
          <w:rStyle w:val="rynqvb"/>
          <w:rFonts w:ascii="Times New Roman" w:hAnsi="Times New Roman"/>
          <w:b/>
          <w:bCs/>
          <w:i/>
          <w:sz w:val="20"/>
          <w:szCs w:val="20"/>
        </w:rPr>
        <w:t>Повезаност исхода, метода и начина оцењивања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271"/>
        <w:gridCol w:w="3119"/>
        <w:gridCol w:w="6095"/>
      </w:tblGrid>
      <w:tr w:rsidR="00F83E3E" w:rsidRPr="002F3D91" w14:paraId="33C6AF7B" w14:textId="77777777" w:rsidTr="0088142E">
        <w:tc>
          <w:tcPr>
            <w:tcW w:w="1271" w:type="dxa"/>
            <w:shd w:val="clear" w:color="auto" w:fill="D9D9D9" w:themeFill="background1" w:themeFillShade="D9"/>
          </w:tcPr>
          <w:p w14:paraId="00BB8DE0" w14:textId="77777777" w:rsidR="00F83E3E" w:rsidRPr="002F3D91" w:rsidRDefault="00F83E3E" w:rsidP="0088142E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</w:rPr>
            </w:pPr>
            <w:r w:rsidRPr="002F3D91"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</w:rPr>
              <w:t>Исходи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3E7396" w14:textId="77777777" w:rsidR="00F83E3E" w:rsidRPr="002F3D91" w:rsidRDefault="00F83E3E" w:rsidP="0088142E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</w:rPr>
            </w:pPr>
            <w:r w:rsidRPr="002F3D91"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</w:rPr>
              <w:t>Методе извођења наставе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14E51797" w14:textId="77777777" w:rsidR="00F83E3E" w:rsidRPr="002F3D91" w:rsidRDefault="00F83E3E" w:rsidP="0088142E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</w:rPr>
            </w:pPr>
            <w:r w:rsidRPr="002F3D91"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</w:rPr>
              <w:t>Начин оцењивања</w:t>
            </w:r>
          </w:p>
        </w:tc>
      </w:tr>
      <w:tr w:rsidR="00F83E3E" w:rsidRPr="002F3D91" w14:paraId="707654D4" w14:textId="77777777" w:rsidTr="0088142E">
        <w:tc>
          <w:tcPr>
            <w:tcW w:w="1271" w:type="dxa"/>
          </w:tcPr>
          <w:p w14:paraId="6846E14A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D91">
              <w:rPr>
                <w:rFonts w:ascii="Times New Roman" w:hAnsi="Times New Roman"/>
                <w:sz w:val="20"/>
                <w:szCs w:val="20"/>
              </w:rPr>
              <w:t>И1</w:t>
            </w:r>
          </w:p>
        </w:tc>
        <w:tc>
          <w:tcPr>
            <w:tcW w:w="3119" w:type="dxa"/>
          </w:tcPr>
          <w:p w14:paraId="023DCB66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030">
              <w:rPr>
                <w:rFonts w:ascii="Times New Roman" w:hAnsi="Times New Roman"/>
                <w:sz w:val="20"/>
                <w:szCs w:val="20"/>
              </w:rPr>
              <w:t>М1, М2, М3, М6</w:t>
            </w:r>
          </w:p>
        </w:tc>
        <w:tc>
          <w:tcPr>
            <w:tcW w:w="6095" w:type="dxa"/>
          </w:tcPr>
          <w:p w14:paraId="17B0B0AB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030">
              <w:rPr>
                <w:rFonts w:ascii="Times New Roman" w:hAnsi="Times New Roman"/>
                <w:sz w:val="20"/>
                <w:szCs w:val="20"/>
              </w:rPr>
              <w:t>активност у току предавања/вежби, колоквијуми, писани и усмени испит</w:t>
            </w:r>
          </w:p>
        </w:tc>
      </w:tr>
      <w:tr w:rsidR="00F83E3E" w:rsidRPr="002F3D91" w14:paraId="750024C4" w14:textId="77777777" w:rsidTr="0088142E">
        <w:tc>
          <w:tcPr>
            <w:tcW w:w="1271" w:type="dxa"/>
          </w:tcPr>
          <w:p w14:paraId="06A14F84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D91">
              <w:rPr>
                <w:rFonts w:ascii="Times New Roman" w:hAnsi="Times New Roman"/>
                <w:sz w:val="20"/>
                <w:szCs w:val="20"/>
              </w:rPr>
              <w:t>И2</w:t>
            </w:r>
          </w:p>
        </w:tc>
        <w:tc>
          <w:tcPr>
            <w:tcW w:w="3119" w:type="dxa"/>
          </w:tcPr>
          <w:p w14:paraId="75743039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CBD">
              <w:rPr>
                <w:rFonts w:ascii="Times New Roman" w:hAnsi="Times New Roman"/>
                <w:sz w:val="20"/>
                <w:szCs w:val="20"/>
              </w:rPr>
              <w:t xml:space="preserve">М1,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М2, </w:t>
            </w:r>
            <w:r w:rsidRPr="00DD0CBD">
              <w:rPr>
                <w:rFonts w:ascii="Times New Roman" w:hAnsi="Times New Roman"/>
                <w:sz w:val="20"/>
                <w:szCs w:val="20"/>
              </w:rPr>
              <w:t>М3, М6</w:t>
            </w:r>
          </w:p>
        </w:tc>
        <w:tc>
          <w:tcPr>
            <w:tcW w:w="6095" w:type="dxa"/>
          </w:tcPr>
          <w:p w14:paraId="056B0088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CBD">
              <w:rPr>
                <w:rFonts w:ascii="Times New Roman" w:hAnsi="Times New Roman"/>
                <w:sz w:val="20"/>
                <w:szCs w:val="20"/>
              </w:rPr>
              <w:t xml:space="preserve">активност у току предавања/вежби,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колоквијум, писани и </w:t>
            </w:r>
            <w:r w:rsidRPr="00DD0CBD">
              <w:rPr>
                <w:rFonts w:ascii="Times New Roman" w:hAnsi="Times New Roman"/>
                <w:sz w:val="20"/>
                <w:szCs w:val="20"/>
              </w:rPr>
              <w:t>усмени испит</w:t>
            </w:r>
          </w:p>
        </w:tc>
      </w:tr>
      <w:tr w:rsidR="00F83E3E" w:rsidRPr="002F3D91" w14:paraId="44CB7737" w14:textId="77777777" w:rsidTr="0088142E">
        <w:tc>
          <w:tcPr>
            <w:tcW w:w="1271" w:type="dxa"/>
          </w:tcPr>
          <w:p w14:paraId="218F585C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D91">
              <w:rPr>
                <w:rFonts w:ascii="Times New Roman" w:hAnsi="Times New Roman"/>
                <w:sz w:val="20"/>
                <w:szCs w:val="20"/>
              </w:rPr>
              <w:t>И3</w:t>
            </w:r>
          </w:p>
        </w:tc>
        <w:tc>
          <w:tcPr>
            <w:tcW w:w="3119" w:type="dxa"/>
          </w:tcPr>
          <w:p w14:paraId="133D7D4B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М1, </w:t>
            </w:r>
            <w:r w:rsidRPr="00DD0CBD">
              <w:rPr>
                <w:rFonts w:ascii="Times New Roman" w:hAnsi="Times New Roman"/>
                <w:sz w:val="20"/>
                <w:szCs w:val="20"/>
              </w:rPr>
              <w:t>М2, М3, М4, М6</w:t>
            </w:r>
          </w:p>
        </w:tc>
        <w:tc>
          <w:tcPr>
            <w:tcW w:w="6095" w:type="dxa"/>
          </w:tcPr>
          <w:p w14:paraId="38FC5EBE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CBD">
              <w:rPr>
                <w:rFonts w:ascii="Times New Roman" w:hAnsi="Times New Roman"/>
                <w:sz w:val="20"/>
                <w:szCs w:val="20"/>
              </w:rPr>
              <w:t>активност у току предавања/вежби, колоквијуми, пис</w:t>
            </w:r>
            <w:r>
              <w:rPr>
                <w:rFonts w:ascii="Times New Roman" w:hAnsi="Times New Roman"/>
                <w:sz w:val="20"/>
                <w:szCs w:val="20"/>
              </w:rPr>
              <w:t>ани и усме</w:t>
            </w:r>
            <w:r w:rsidRPr="00DD0CBD">
              <w:rPr>
                <w:rFonts w:ascii="Times New Roman" w:hAnsi="Times New Roman"/>
                <w:sz w:val="20"/>
                <w:szCs w:val="20"/>
              </w:rPr>
              <w:t>ни испит</w:t>
            </w:r>
          </w:p>
        </w:tc>
      </w:tr>
      <w:tr w:rsidR="00F83E3E" w:rsidRPr="002F3D91" w14:paraId="58606401" w14:textId="77777777" w:rsidTr="0088142E">
        <w:tc>
          <w:tcPr>
            <w:tcW w:w="1271" w:type="dxa"/>
          </w:tcPr>
          <w:p w14:paraId="4CA94ACD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D91">
              <w:rPr>
                <w:rFonts w:ascii="Times New Roman" w:hAnsi="Times New Roman"/>
                <w:sz w:val="20"/>
                <w:szCs w:val="20"/>
              </w:rPr>
              <w:t>И4</w:t>
            </w:r>
          </w:p>
        </w:tc>
        <w:tc>
          <w:tcPr>
            <w:tcW w:w="3119" w:type="dxa"/>
          </w:tcPr>
          <w:p w14:paraId="15A781CD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CBD">
              <w:rPr>
                <w:rFonts w:ascii="Times New Roman" w:hAnsi="Times New Roman"/>
                <w:sz w:val="20"/>
                <w:szCs w:val="20"/>
              </w:rPr>
              <w:t xml:space="preserve">М1, М2, М3,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М4, </w:t>
            </w:r>
            <w:r w:rsidRPr="00DD0CBD">
              <w:rPr>
                <w:rFonts w:ascii="Times New Roman" w:hAnsi="Times New Roman"/>
                <w:sz w:val="20"/>
                <w:szCs w:val="20"/>
              </w:rPr>
              <w:t>М5</w:t>
            </w:r>
          </w:p>
        </w:tc>
        <w:tc>
          <w:tcPr>
            <w:tcW w:w="6095" w:type="dxa"/>
          </w:tcPr>
          <w:p w14:paraId="562B5B74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D0CBD">
              <w:rPr>
                <w:rFonts w:ascii="Times New Roman" w:hAnsi="Times New Roman"/>
                <w:sz w:val="20"/>
                <w:szCs w:val="20"/>
              </w:rPr>
              <w:t xml:space="preserve">ктивност у току предавања/вежби,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колоквијуми, писани и </w:t>
            </w:r>
            <w:r w:rsidRPr="00DD0CBD">
              <w:rPr>
                <w:rFonts w:ascii="Times New Roman" w:hAnsi="Times New Roman"/>
                <w:sz w:val="20"/>
                <w:szCs w:val="20"/>
              </w:rPr>
              <w:t>усмени испит</w:t>
            </w:r>
          </w:p>
        </w:tc>
      </w:tr>
      <w:tr w:rsidR="00F83E3E" w:rsidRPr="002F3D91" w14:paraId="0FD57FDD" w14:textId="77777777" w:rsidTr="0088142E">
        <w:tc>
          <w:tcPr>
            <w:tcW w:w="1271" w:type="dxa"/>
          </w:tcPr>
          <w:p w14:paraId="04E965AA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D91">
              <w:rPr>
                <w:rFonts w:ascii="Times New Roman" w:hAnsi="Times New Roman"/>
                <w:sz w:val="20"/>
                <w:szCs w:val="20"/>
              </w:rPr>
              <w:t>И5</w:t>
            </w:r>
          </w:p>
        </w:tc>
        <w:tc>
          <w:tcPr>
            <w:tcW w:w="3119" w:type="dxa"/>
          </w:tcPr>
          <w:p w14:paraId="08EDE26F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CBD">
              <w:rPr>
                <w:rFonts w:ascii="Times New Roman" w:hAnsi="Times New Roman"/>
                <w:sz w:val="20"/>
                <w:szCs w:val="20"/>
              </w:rPr>
              <w:t>М1, М2, М3,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М4,</w:t>
            </w:r>
            <w:r w:rsidRPr="00DD0CBD">
              <w:rPr>
                <w:rFonts w:ascii="Times New Roman" w:hAnsi="Times New Roman"/>
                <w:sz w:val="20"/>
                <w:szCs w:val="20"/>
              </w:rPr>
              <w:t xml:space="preserve"> М5</w:t>
            </w:r>
          </w:p>
        </w:tc>
        <w:tc>
          <w:tcPr>
            <w:tcW w:w="6095" w:type="dxa"/>
          </w:tcPr>
          <w:p w14:paraId="29146E3A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CBD">
              <w:rPr>
                <w:rFonts w:ascii="Times New Roman" w:hAnsi="Times New Roman"/>
                <w:sz w:val="20"/>
                <w:szCs w:val="20"/>
              </w:rPr>
              <w:t>активност у току предавања/вежби, усмени испит</w:t>
            </w:r>
          </w:p>
        </w:tc>
      </w:tr>
      <w:tr w:rsidR="00F83E3E" w:rsidRPr="002F3D91" w14:paraId="015484C2" w14:textId="77777777" w:rsidTr="0088142E">
        <w:trPr>
          <w:trHeight w:val="58"/>
        </w:trPr>
        <w:tc>
          <w:tcPr>
            <w:tcW w:w="1271" w:type="dxa"/>
          </w:tcPr>
          <w:p w14:paraId="0C96FE21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3D91">
              <w:rPr>
                <w:rFonts w:ascii="Times New Roman" w:hAnsi="Times New Roman"/>
                <w:sz w:val="20"/>
                <w:szCs w:val="20"/>
              </w:rPr>
              <w:t>И6</w:t>
            </w:r>
          </w:p>
        </w:tc>
        <w:tc>
          <w:tcPr>
            <w:tcW w:w="3119" w:type="dxa"/>
          </w:tcPr>
          <w:p w14:paraId="179FFE59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CBD">
              <w:rPr>
                <w:rFonts w:ascii="Times New Roman" w:hAnsi="Times New Roman"/>
                <w:sz w:val="20"/>
                <w:szCs w:val="20"/>
              </w:rPr>
              <w:t>М3,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М4,</w:t>
            </w:r>
            <w:r w:rsidRPr="00DD0CBD">
              <w:rPr>
                <w:rFonts w:ascii="Times New Roman" w:hAnsi="Times New Roman"/>
                <w:sz w:val="20"/>
                <w:szCs w:val="20"/>
              </w:rPr>
              <w:t xml:space="preserve"> М5</w:t>
            </w:r>
          </w:p>
        </w:tc>
        <w:tc>
          <w:tcPr>
            <w:tcW w:w="6095" w:type="dxa"/>
          </w:tcPr>
          <w:p w14:paraId="6FED654F" w14:textId="77777777" w:rsidR="00F83E3E" w:rsidRPr="00BB16B5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CBD">
              <w:rPr>
                <w:rFonts w:ascii="Times New Roman" w:hAnsi="Times New Roman"/>
                <w:sz w:val="20"/>
                <w:szCs w:val="20"/>
              </w:rPr>
              <w:t>активност у току предавања/вежби,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колоквијуми, писани и</w:t>
            </w:r>
            <w:r w:rsidRPr="00DD0CBD">
              <w:rPr>
                <w:rFonts w:ascii="Times New Roman" w:hAnsi="Times New Roman"/>
                <w:sz w:val="20"/>
                <w:szCs w:val="20"/>
              </w:rPr>
              <w:t xml:space="preserve"> усмени испит</w:t>
            </w:r>
          </w:p>
        </w:tc>
      </w:tr>
      <w:tr w:rsidR="00F83E3E" w:rsidRPr="002F3D91" w14:paraId="40076A24" w14:textId="77777777" w:rsidTr="0088142E">
        <w:tc>
          <w:tcPr>
            <w:tcW w:w="1271" w:type="dxa"/>
          </w:tcPr>
          <w:p w14:paraId="2275C019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И7</w:t>
            </w:r>
          </w:p>
        </w:tc>
        <w:tc>
          <w:tcPr>
            <w:tcW w:w="3119" w:type="dxa"/>
          </w:tcPr>
          <w:p w14:paraId="1A574CB6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CBD">
              <w:rPr>
                <w:rFonts w:ascii="Times New Roman" w:hAnsi="Times New Roman"/>
                <w:sz w:val="20"/>
                <w:szCs w:val="20"/>
              </w:rPr>
              <w:t>М2, М4, М5</w:t>
            </w:r>
          </w:p>
        </w:tc>
        <w:tc>
          <w:tcPr>
            <w:tcW w:w="6095" w:type="dxa"/>
          </w:tcPr>
          <w:p w14:paraId="2226A7FD" w14:textId="4039E3F3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Активности у току предавања/вежб</w:t>
            </w:r>
            <w:r w:rsidR="004E7F48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D0CBD">
              <w:rPr>
                <w:rFonts w:ascii="Times New Roman" w:hAnsi="Times New Roman"/>
                <w:sz w:val="20"/>
                <w:szCs w:val="20"/>
              </w:rPr>
              <w:t>колоквијуми, писмени испит</w:t>
            </w:r>
          </w:p>
        </w:tc>
      </w:tr>
      <w:tr w:rsidR="00F83E3E" w:rsidRPr="002F3D91" w14:paraId="3B747147" w14:textId="77777777" w:rsidTr="0088142E">
        <w:tc>
          <w:tcPr>
            <w:tcW w:w="1271" w:type="dxa"/>
          </w:tcPr>
          <w:p w14:paraId="777FC55F" w14:textId="77777777" w:rsidR="00F83E3E" w:rsidRPr="00B72CC7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C7">
              <w:rPr>
                <w:rFonts w:ascii="Times New Roman" w:hAnsi="Times New Roman"/>
                <w:sz w:val="20"/>
                <w:szCs w:val="20"/>
              </w:rPr>
              <w:t>И8</w:t>
            </w:r>
          </w:p>
        </w:tc>
        <w:tc>
          <w:tcPr>
            <w:tcW w:w="3119" w:type="dxa"/>
          </w:tcPr>
          <w:p w14:paraId="7BC3D162" w14:textId="77777777" w:rsidR="00F83E3E" w:rsidRPr="00B72CC7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C7">
              <w:rPr>
                <w:rFonts w:ascii="Times New Roman" w:hAnsi="Times New Roman"/>
                <w:sz w:val="20"/>
                <w:szCs w:val="20"/>
              </w:rPr>
              <w:t>М1, М2, М4</w:t>
            </w:r>
          </w:p>
        </w:tc>
        <w:tc>
          <w:tcPr>
            <w:tcW w:w="6095" w:type="dxa"/>
          </w:tcPr>
          <w:p w14:paraId="224490D1" w14:textId="77777777" w:rsidR="00F83E3E" w:rsidRPr="002F3D91" w:rsidRDefault="00F83E3E" w:rsidP="008814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C7">
              <w:rPr>
                <w:rFonts w:ascii="Times New Roman" w:hAnsi="Times New Roman"/>
                <w:sz w:val="20"/>
                <w:szCs w:val="20"/>
              </w:rPr>
              <w:t>активност у току предавања/вежби</w:t>
            </w:r>
          </w:p>
        </w:tc>
      </w:tr>
    </w:tbl>
    <w:p w14:paraId="36797ABC" w14:textId="77777777" w:rsidR="00F83E3E" w:rsidRPr="002E5DD2" w:rsidRDefault="00F83E3E" w:rsidP="00F83E3E">
      <w:pPr>
        <w:rPr>
          <w:lang w:val="en-US"/>
        </w:rPr>
      </w:pPr>
    </w:p>
    <w:sectPr w:rsidR="00F83E3E" w:rsidRPr="002E5DD2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B79C2"/>
    <w:multiLevelType w:val="multilevel"/>
    <w:tmpl w:val="C78CD338"/>
    <w:lvl w:ilvl="0">
      <w:start w:val="1"/>
      <w:numFmt w:val="bullet"/>
      <w:lvlText w:val=""/>
      <w:lvlJc w:val="left"/>
      <w:pPr>
        <w:tabs>
          <w:tab w:val="num" w:pos="-10"/>
        </w:tabs>
        <w:ind w:left="-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10"/>
        </w:tabs>
        <w:ind w:left="7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30"/>
        </w:tabs>
        <w:ind w:left="14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90"/>
        </w:tabs>
        <w:ind w:left="3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50"/>
        </w:tabs>
        <w:ind w:left="575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848F3"/>
    <w:multiLevelType w:val="hybridMultilevel"/>
    <w:tmpl w:val="B5BC7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37FED"/>
    <w:multiLevelType w:val="multilevel"/>
    <w:tmpl w:val="ED34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E577B"/>
    <w:multiLevelType w:val="multilevel"/>
    <w:tmpl w:val="9F52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758D3"/>
    <w:multiLevelType w:val="multilevel"/>
    <w:tmpl w:val="B1E8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57E59"/>
    <w:multiLevelType w:val="multilevel"/>
    <w:tmpl w:val="E748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F4EC0"/>
    <w:multiLevelType w:val="multilevel"/>
    <w:tmpl w:val="AC48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48729A"/>
    <w:multiLevelType w:val="multilevel"/>
    <w:tmpl w:val="BFE6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91071E"/>
    <w:multiLevelType w:val="multilevel"/>
    <w:tmpl w:val="8C78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8215C2"/>
    <w:multiLevelType w:val="hybridMultilevel"/>
    <w:tmpl w:val="DD7A2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007C3"/>
    <w:multiLevelType w:val="hybridMultilevel"/>
    <w:tmpl w:val="D4E86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4A0408"/>
    <w:multiLevelType w:val="multilevel"/>
    <w:tmpl w:val="B67E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663F63"/>
    <w:multiLevelType w:val="multilevel"/>
    <w:tmpl w:val="FCF8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405A9B"/>
    <w:multiLevelType w:val="multilevel"/>
    <w:tmpl w:val="62A4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4"/>
  </w:num>
  <w:num w:numId="5">
    <w:abstractNumId w:val="2"/>
  </w:num>
  <w:num w:numId="6">
    <w:abstractNumId w:val="9"/>
  </w:num>
  <w:num w:numId="7">
    <w:abstractNumId w:val="15"/>
  </w:num>
  <w:num w:numId="8">
    <w:abstractNumId w:val="7"/>
  </w:num>
  <w:num w:numId="9">
    <w:abstractNumId w:val="1"/>
  </w:num>
  <w:num w:numId="10">
    <w:abstractNumId w:val="5"/>
  </w:num>
  <w:num w:numId="11">
    <w:abstractNumId w:val="12"/>
  </w:num>
  <w:num w:numId="12">
    <w:abstractNumId w:val="13"/>
  </w:num>
  <w:num w:numId="13">
    <w:abstractNumId w:val="0"/>
  </w:num>
  <w:num w:numId="14">
    <w:abstractNumId w:val="3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2E5DD2"/>
    <w:rsid w:val="002F6A7D"/>
    <w:rsid w:val="0031328B"/>
    <w:rsid w:val="003157EB"/>
    <w:rsid w:val="0037636F"/>
    <w:rsid w:val="00385903"/>
    <w:rsid w:val="0039766A"/>
    <w:rsid w:val="003D76F0"/>
    <w:rsid w:val="00407FD4"/>
    <w:rsid w:val="00430030"/>
    <w:rsid w:val="00451008"/>
    <w:rsid w:val="004B1DDB"/>
    <w:rsid w:val="004B2763"/>
    <w:rsid w:val="004C7EE0"/>
    <w:rsid w:val="004E7F48"/>
    <w:rsid w:val="0052130F"/>
    <w:rsid w:val="005B012E"/>
    <w:rsid w:val="005B1103"/>
    <w:rsid w:val="005B4714"/>
    <w:rsid w:val="00606ADD"/>
    <w:rsid w:val="00684003"/>
    <w:rsid w:val="00685FCF"/>
    <w:rsid w:val="006C4245"/>
    <w:rsid w:val="006D43F1"/>
    <w:rsid w:val="00775F2A"/>
    <w:rsid w:val="00782A2E"/>
    <w:rsid w:val="00794808"/>
    <w:rsid w:val="007960B3"/>
    <w:rsid w:val="007A4520"/>
    <w:rsid w:val="007C6F8F"/>
    <w:rsid w:val="007D1267"/>
    <w:rsid w:val="008E2714"/>
    <w:rsid w:val="00941275"/>
    <w:rsid w:val="009906D5"/>
    <w:rsid w:val="009D790D"/>
    <w:rsid w:val="009E0F96"/>
    <w:rsid w:val="00A02E88"/>
    <w:rsid w:val="00A17238"/>
    <w:rsid w:val="00A2164E"/>
    <w:rsid w:val="00A463A8"/>
    <w:rsid w:val="00B42188"/>
    <w:rsid w:val="00B54F31"/>
    <w:rsid w:val="00B65F83"/>
    <w:rsid w:val="00B72CC7"/>
    <w:rsid w:val="00B81D03"/>
    <w:rsid w:val="00C47D25"/>
    <w:rsid w:val="00C67922"/>
    <w:rsid w:val="00CB7005"/>
    <w:rsid w:val="00D8586A"/>
    <w:rsid w:val="00DA3210"/>
    <w:rsid w:val="00DD0CBD"/>
    <w:rsid w:val="00DD7892"/>
    <w:rsid w:val="00DE3F7B"/>
    <w:rsid w:val="00E41A0A"/>
    <w:rsid w:val="00E9282C"/>
    <w:rsid w:val="00EA3834"/>
    <w:rsid w:val="00EB7F54"/>
    <w:rsid w:val="00ED4E06"/>
    <w:rsid w:val="00EF7AED"/>
    <w:rsid w:val="00F107C0"/>
    <w:rsid w:val="00F226FC"/>
    <w:rsid w:val="00F368E2"/>
    <w:rsid w:val="00F5756D"/>
    <w:rsid w:val="00F833B8"/>
    <w:rsid w:val="00F83E3E"/>
    <w:rsid w:val="00FA0198"/>
    <w:rsid w:val="00FD5EAA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430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2026-05-08T11:52:00Z</dcterms:created>
  <dcterms:modified xsi:type="dcterms:W3CDTF">2026-06-05T12:58:00Z</dcterms:modified>
</cp:coreProperties>
</file>